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4F97" w14:textId="1704E410" w:rsidR="0000032D" w:rsidRPr="00121D06" w:rsidRDefault="0000032D" w:rsidP="00CC42F9">
      <w:pPr>
        <w:spacing w:before="100" w:beforeAutospacing="1" w:after="100" w:afterAutospacing="1"/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</w:pPr>
      <w:r w:rsidRPr="00121D06">
        <w:rPr>
          <w:rFonts w:ascii="Footlight MT Light" w:hAnsi="Footlight MT Light"/>
          <w:b/>
          <w:bCs/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76672" behindDoc="1" locked="0" layoutInCell="1" allowOverlap="1" wp14:anchorId="11FE51F8" wp14:editId="649B4985">
            <wp:simplePos x="0" y="0"/>
            <wp:positionH relativeFrom="margin">
              <wp:posOffset>4355465</wp:posOffset>
            </wp:positionH>
            <wp:positionV relativeFrom="paragraph">
              <wp:posOffset>0</wp:posOffset>
            </wp:positionV>
            <wp:extent cx="1600835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334" y="21039"/>
                <wp:lineTo x="213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dergarten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D3" w:rsidRPr="00121D06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>Kindergarten</w:t>
      </w:r>
      <w:r w:rsidR="001E105E" w:rsidRPr="00121D06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 xml:space="preserve"> Schedule</w:t>
      </w:r>
      <w:r w:rsidR="00121D06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 xml:space="preserve"> </w:t>
      </w:r>
      <w:r w:rsidR="00652D3A" w:rsidRPr="00121D06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>202</w:t>
      </w:r>
      <w:r w:rsidR="006723F7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>2</w:t>
      </w:r>
      <w:r w:rsidR="00652D3A" w:rsidRPr="00121D06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>-2</w:t>
      </w:r>
      <w:r w:rsidR="006723F7">
        <w:rPr>
          <w:rFonts w:ascii="Footlight MT Light" w:hAnsi="Footlight MT Light"/>
          <w:b/>
          <w:bCs/>
          <w:color w:val="000000" w:themeColor="text1"/>
          <w:sz w:val="48"/>
          <w:szCs w:val="48"/>
          <w:u w:val="single"/>
        </w:rPr>
        <w:t>3</w:t>
      </w:r>
    </w:p>
    <w:p w14:paraId="11EF4945" w14:textId="77777777" w:rsidR="00CC42F9" w:rsidRDefault="00CC42F9" w:rsidP="00CC42F9">
      <w:pPr>
        <w:shd w:val="clear" w:color="auto" w:fill="FFFFFF"/>
        <w:rPr>
          <w:rFonts w:ascii="Footlight MT Light" w:hAnsi="Footlight MT Light"/>
          <w:spacing w:val="5"/>
          <w:sz w:val="22"/>
          <w:szCs w:val="22"/>
        </w:rPr>
      </w:pPr>
      <w:r>
        <w:rPr>
          <w:rFonts w:ascii="Footlight MT Light" w:hAnsi="Footlight MT Light"/>
          <w:noProof/>
          <w:spacing w:val="5"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34605686" wp14:editId="6EE41909">
            <wp:simplePos x="0" y="0"/>
            <wp:positionH relativeFrom="margin">
              <wp:align>left</wp:align>
            </wp:positionH>
            <wp:positionV relativeFrom="paragraph">
              <wp:posOffset>960755</wp:posOffset>
            </wp:positionV>
            <wp:extent cx="2183130" cy="1455420"/>
            <wp:effectExtent l="0" t="0" r="7620" b="0"/>
            <wp:wrapTight wrapText="bothSides">
              <wp:wrapPolygon edited="0">
                <wp:start x="0" y="0"/>
                <wp:lineTo x="0" y="21204"/>
                <wp:lineTo x="21487" y="21204"/>
                <wp:lineTo x="214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_skills_kids04_076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AC1" w:rsidRPr="0000032D">
        <w:rPr>
          <w:rFonts w:ascii="Footlight MT Light" w:hAnsi="Footlight MT Light"/>
          <w:sz w:val="22"/>
          <w:szCs w:val="22"/>
        </w:rPr>
        <w:t xml:space="preserve">Under the direction of a great </w:t>
      </w:r>
      <w:r w:rsidR="00926C1E">
        <w:rPr>
          <w:rFonts w:ascii="Footlight MT Light" w:hAnsi="Footlight MT Light"/>
          <w:sz w:val="22"/>
          <w:szCs w:val="22"/>
        </w:rPr>
        <w:t>teacher</w:t>
      </w:r>
      <w:r w:rsidR="001E3AC1" w:rsidRPr="0000032D">
        <w:rPr>
          <w:rFonts w:ascii="Footlight MT Light" w:hAnsi="Footlight MT Light"/>
          <w:sz w:val="22"/>
          <w:szCs w:val="22"/>
        </w:rPr>
        <w:t xml:space="preserve"> using a Montessori-style approach to learning, students will expl</w:t>
      </w:r>
      <w:r w:rsidR="00556AA8" w:rsidRPr="0000032D">
        <w:rPr>
          <w:rFonts w:ascii="Footlight MT Light" w:hAnsi="Footlight MT Light"/>
          <w:sz w:val="22"/>
          <w:szCs w:val="22"/>
        </w:rPr>
        <w:t>ore new ideas, experience hands-</w:t>
      </w:r>
      <w:r w:rsidR="001E3AC1" w:rsidRPr="0000032D">
        <w:rPr>
          <w:rFonts w:ascii="Footlight MT Light" w:hAnsi="Footlight MT Light"/>
          <w:sz w:val="22"/>
          <w:szCs w:val="22"/>
        </w:rPr>
        <w:t>on learning, and learn to work with others.</w:t>
      </w:r>
      <w:r w:rsidR="00C90CF3" w:rsidRPr="0000032D">
        <w:rPr>
          <w:rFonts w:ascii="Footlight MT Light" w:hAnsi="Footlight MT Light"/>
          <w:sz w:val="22"/>
          <w:szCs w:val="22"/>
        </w:rPr>
        <w:t xml:space="preserve"> </w:t>
      </w:r>
      <w:r w:rsidR="00C90CF3" w:rsidRPr="0000032D">
        <w:rPr>
          <w:rFonts w:ascii="Footlight MT Light" w:hAnsi="Footlight MT Light"/>
          <w:spacing w:val="5"/>
          <w:sz w:val="22"/>
          <w:szCs w:val="22"/>
        </w:rPr>
        <w:t>Though some think of kindergarten as a year of play, in actuality kindergartners work hard and learn a lot in a very short time. Kindergarten gives children the opportunity to grow and develop through play — the way children learn best. It is a time for children to expand their love of learning, build knowledge, develop their ability to get along with others, and explore ways of reaching out to the world.</w:t>
      </w:r>
    </w:p>
    <w:p w14:paraId="23DAA7BF" w14:textId="77777777" w:rsidR="00CC42F9" w:rsidRDefault="00CC42F9" w:rsidP="00CC42F9">
      <w:pPr>
        <w:shd w:val="clear" w:color="auto" w:fill="FFFFFF"/>
        <w:rPr>
          <w:rFonts w:ascii="Footlight MT Light" w:hAnsi="Footlight MT Light"/>
          <w:spacing w:val="5"/>
          <w:sz w:val="22"/>
          <w:szCs w:val="22"/>
        </w:rPr>
      </w:pPr>
    </w:p>
    <w:p w14:paraId="16620F66" w14:textId="77777777" w:rsidR="00C90CF3" w:rsidRPr="0000032D" w:rsidRDefault="00C90CF3" w:rsidP="00CC42F9">
      <w:pPr>
        <w:shd w:val="clear" w:color="auto" w:fill="FFFFFF"/>
        <w:rPr>
          <w:rFonts w:ascii="Footlight MT Light" w:hAnsi="Footlight MT Light"/>
          <w:spacing w:val="5"/>
          <w:sz w:val="22"/>
          <w:szCs w:val="22"/>
        </w:rPr>
      </w:pPr>
      <w:r w:rsidRPr="0000032D">
        <w:rPr>
          <w:rFonts w:ascii="Footlight MT Light" w:hAnsi="Footlight MT Light"/>
          <w:spacing w:val="5"/>
          <w:sz w:val="22"/>
          <w:szCs w:val="22"/>
        </w:rPr>
        <w:t>The children will play and work with materials such as magnifying glasses, puzzles, magnets, and more. Children will explore centers filled with assorted building blocks and other construction materials; props for pretend play; picture books; paints and other art materials; and table toys such as matching games, pegboards, and puzzles, the children will have loads of fun playing and learning in a set of rooms designed just for them!</w:t>
      </w:r>
    </w:p>
    <w:p w14:paraId="4AF57AB2" w14:textId="77777777" w:rsidR="00C90CF3" w:rsidRPr="0000032D" w:rsidRDefault="00C90CF3" w:rsidP="00C90CF3">
      <w:pPr>
        <w:pStyle w:val="NormalWeb"/>
        <w:shd w:val="clear" w:color="auto" w:fill="FFFFFF"/>
        <w:spacing w:before="0" w:beforeAutospacing="0" w:after="0" w:afterAutospacing="0"/>
        <w:rPr>
          <w:rFonts w:ascii="Footlight MT Light" w:hAnsi="Footlight MT Light"/>
          <w:spacing w:val="5"/>
          <w:sz w:val="22"/>
          <w:szCs w:val="22"/>
        </w:rPr>
      </w:pPr>
    </w:p>
    <w:p w14:paraId="4670D2CF" w14:textId="1A7B8380" w:rsidR="0000032D" w:rsidRPr="0000032D" w:rsidRDefault="00C90CF3" w:rsidP="0000032D">
      <w:pPr>
        <w:pStyle w:val="NormalWeb"/>
        <w:shd w:val="clear" w:color="auto" w:fill="FFFFFF"/>
        <w:spacing w:before="0" w:beforeAutospacing="0" w:after="0" w:afterAutospacing="0"/>
        <w:rPr>
          <w:rFonts w:ascii="Footlight MT Light" w:hAnsi="Footlight MT Light"/>
          <w:spacing w:val="5"/>
          <w:sz w:val="22"/>
          <w:szCs w:val="22"/>
        </w:rPr>
      </w:pPr>
      <w:r w:rsidRPr="0000032D">
        <w:rPr>
          <w:rFonts w:ascii="Footlight MT Light" w:hAnsi="Footlight MT Light"/>
          <w:spacing w:val="5"/>
          <w:sz w:val="22"/>
          <w:szCs w:val="22"/>
        </w:rPr>
        <w:t>Students who are ready will advance in reading, phonics, math, and science. Teachers will provide activities for both non-readers and advancing readers.</w:t>
      </w:r>
      <w:r w:rsidR="0000032D" w:rsidRPr="0000032D">
        <w:rPr>
          <w:rFonts w:ascii="Footlight MT Light" w:hAnsi="Footlight MT Light"/>
          <w:spacing w:val="5"/>
          <w:sz w:val="22"/>
          <w:szCs w:val="22"/>
        </w:rPr>
        <w:t xml:space="preserve"> Many activities will revolve around exploring ideas, concepts, and new materials. Art activities will focus on creativity and exploring new techniques, tools, and colors.</w:t>
      </w:r>
      <w:r w:rsidR="00CC42F9">
        <w:rPr>
          <w:rFonts w:ascii="Footlight MT Light" w:hAnsi="Footlight MT Light"/>
          <w:spacing w:val="5"/>
          <w:sz w:val="22"/>
          <w:szCs w:val="22"/>
        </w:rPr>
        <w:t xml:space="preserve"> Spanish will be introduced at an age</w:t>
      </w:r>
      <w:r w:rsidR="00111747">
        <w:rPr>
          <w:rFonts w:ascii="Footlight MT Light" w:hAnsi="Footlight MT Light"/>
          <w:spacing w:val="5"/>
          <w:sz w:val="22"/>
          <w:szCs w:val="22"/>
        </w:rPr>
        <w:t>-</w:t>
      </w:r>
      <w:r w:rsidR="00CC42F9">
        <w:rPr>
          <w:rFonts w:ascii="Footlight MT Light" w:hAnsi="Footlight MT Light"/>
          <w:spacing w:val="5"/>
          <w:sz w:val="22"/>
          <w:szCs w:val="22"/>
        </w:rPr>
        <w:t>appropriate level.</w:t>
      </w:r>
    </w:p>
    <w:p w14:paraId="7154285C" w14:textId="77777777" w:rsidR="00E11995" w:rsidRPr="0000032D" w:rsidRDefault="00121D06" w:rsidP="001E3AC1">
      <w:pPr>
        <w:shd w:val="clear" w:color="auto" w:fill="FFFFFF"/>
        <w:spacing w:before="100" w:beforeAutospacing="1" w:after="100" w:afterAutospacing="1"/>
        <w:rPr>
          <w:rFonts w:ascii="Footlight MT Light" w:hAnsi="Footlight MT Light"/>
          <w:spacing w:val="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FA15D9D" wp14:editId="2C9126E1">
            <wp:simplePos x="0" y="0"/>
            <wp:positionH relativeFrom="margin">
              <wp:posOffset>5135880</wp:posOffset>
            </wp:positionH>
            <wp:positionV relativeFrom="paragraph">
              <wp:posOffset>25400</wp:posOffset>
            </wp:positionV>
            <wp:extent cx="843915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0966" y="21296"/>
                <wp:lineTo x="20966" y="0"/>
                <wp:lineTo x="0" y="0"/>
              </wp:wrapPolygon>
            </wp:wrapTight>
            <wp:docPr id="6" name="Picture 6" descr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05E" w:rsidRPr="0000032D">
        <w:rPr>
          <w:rFonts w:ascii="Footlight MT Light" w:hAnsi="Footlight MT Light"/>
          <w:spacing w:val="5"/>
          <w:sz w:val="22"/>
          <w:szCs w:val="22"/>
        </w:rPr>
        <w:t>The students will enjoy exp</w:t>
      </w:r>
      <w:r w:rsidR="0000032D" w:rsidRPr="0000032D">
        <w:rPr>
          <w:rFonts w:ascii="Footlight MT Light" w:hAnsi="Footlight MT Light"/>
          <w:spacing w:val="5"/>
          <w:sz w:val="22"/>
          <w:szCs w:val="22"/>
        </w:rPr>
        <w:t xml:space="preserve">loring and exercising in the </w:t>
      </w:r>
      <w:r w:rsidR="001E105E" w:rsidRPr="0000032D">
        <w:rPr>
          <w:rFonts w:ascii="Footlight MT Light" w:hAnsi="Footlight MT Light"/>
          <w:spacing w:val="5"/>
          <w:sz w:val="22"/>
          <w:szCs w:val="22"/>
        </w:rPr>
        <w:t>Sensory Zone. W</w:t>
      </w:r>
      <w:r w:rsidR="001E3AC1" w:rsidRPr="0000032D">
        <w:rPr>
          <w:rFonts w:ascii="Footlight MT Light" w:hAnsi="Footlight MT Light"/>
          <w:spacing w:val="5"/>
          <w:sz w:val="22"/>
          <w:szCs w:val="22"/>
        </w:rPr>
        <w:t>ith bright colors an</w:t>
      </w:r>
      <w:r w:rsidR="001E105E" w:rsidRPr="0000032D">
        <w:rPr>
          <w:rFonts w:ascii="Footlight MT Light" w:hAnsi="Footlight MT Light"/>
          <w:spacing w:val="5"/>
          <w:sz w:val="22"/>
          <w:szCs w:val="22"/>
        </w:rPr>
        <w:t>d stimulating activities such as</w:t>
      </w:r>
      <w:r w:rsidR="001E3AC1" w:rsidRPr="0000032D">
        <w:rPr>
          <w:rFonts w:ascii="Footlight MT Light" w:hAnsi="Footlight MT Light"/>
          <w:spacing w:val="5"/>
          <w:sz w:val="22"/>
          <w:szCs w:val="22"/>
        </w:rPr>
        <w:t xml:space="preserve"> our new sensory path, exercise equipment, games, and toys, the children w</w:t>
      </w:r>
      <w:r w:rsidR="008E4765" w:rsidRPr="0000032D">
        <w:rPr>
          <w:rFonts w:ascii="Footlight MT Light" w:hAnsi="Footlight MT Light"/>
          <w:spacing w:val="5"/>
          <w:sz w:val="22"/>
          <w:szCs w:val="22"/>
        </w:rPr>
        <w:t xml:space="preserve">ill love playing in the </w:t>
      </w:r>
      <w:r w:rsidR="001E3AC1" w:rsidRPr="0000032D">
        <w:rPr>
          <w:rFonts w:ascii="Footlight MT Light" w:hAnsi="Footlight MT Light"/>
          <w:spacing w:val="5"/>
          <w:sz w:val="22"/>
          <w:szCs w:val="22"/>
        </w:rPr>
        <w:t>Sensory Zone.</w:t>
      </w:r>
    </w:p>
    <w:p w14:paraId="449D5778" w14:textId="77777777" w:rsidR="00CC42F9" w:rsidRPr="0000032D" w:rsidRDefault="001E3AC1" w:rsidP="001E3AC1">
      <w:pPr>
        <w:shd w:val="clear" w:color="auto" w:fill="FFFFFF"/>
        <w:spacing w:before="100" w:beforeAutospacing="1" w:after="100" w:afterAutospacing="1"/>
        <w:rPr>
          <w:rFonts w:ascii="Footlight MT Light" w:hAnsi="Footlight MT Light"/>
          <w:spacing w:val="5"/>
          <w:sz w:val="22"/>
          <w:szCs w:val="22"/>
        </w:rPr>
      </w:pPr>
      <w:r w:rsidRPr="0000032D">
        <w:rPr>
          <w:rFonts w:ascii="Footlight MT Light" w:hAnsi="Footlight MT Light"/>
          <w:spacing w:val="5"/>
          <w:sz w:val="22"/>
          <w:szCs w:val="22"/>
        </w:rPr>
        <w:t>After play time, t</w:t>
      </w:r>
      <w:r w:rsidR="00E11995" w:rsidRPr="0000032D">
        <w:rPr>
          <w:rFonts w:ascii="Footlight MT Light" w:hAnsi="Footlight MT Light"/>
          <w:spacing w:val="5"/>
          <w:sz w:val="22"/>
          <w:szCs w:val="22"/>
        </w:rPr>
        <w:t xml:space="preserve">eachers </w:t>
      </w:r>
      <w:r w:rsidRPr="0000032D">
        <w:rPr>
          <w:rFonts w:ascii="Footlight MT Light" w:hAnsi="Footlight MT Light"/>
          <w:spacing w:val="5"/>
          <w:sz w:val="22"/>
          <w:szCs w:val="22"/>
        </w:rPr>
        <w:t xml:space="preserve">will </w:t>
      </w:r>
      <w:r w:rsidR="00F5296F">
        <w:rPr>
          <w:rFonts w:ascii="Footlight MT Light" w:hAnsi="Footlight MT Light"/>
          <w:spacing w:val="5"/>
          <w:sz w:val="22"/>
          <w:szCs w:val="22"/>
        </w:rPr>
        <w:t>read books to children</w:t>
      </w:r>
      <w:r w:rsidRPr="0000032D">
        <w:rPr>
          <w:rFonts w:ascii="Footlight MT Light" w:hAnsi="Footlight MT Light"/>
          <w:spacing w:val="5"/>
          <w:sz w:val="22"/>
          <w:szCs w:val="22"/>
        </w:rPr>
        <w:t xml:space="preserve"> in </w:t>
      </w:r>
      <w:r w:rsidR="00E11995" w:rsidRPr="0000032D">
        <w:rPr>
          <w:rFonts w:ascii="Footlight MT Light" w:hAnsi="Footlight MT Light"/>
          <w:spacing w:val="5"/>
          <w:sz w:val="22"/>
          <w:szCs w:val="22"/>
        </w:rPr>
        <w:t>group story time.</w:t>
      </w:r>
      <w:r w:rsidRPr="0000032D">
        <w:rPr>
          <w:rFonts w:ascii="Footlight MT Light" w:hAnsi="Footlight MT Light"/>
          <w:spacing w:val="5"/>
          <w:sz w:val="22"/>
          <w:szCs w:val="22"/>
        </w:rPr>
        <w:t xml:space="preserve"> </w:t>
      </w:r>
    </w:p>
    <w:p w14:paraId="63316EC8" w14:textId="77777777" w:rsidR="006B4D75" w:rsidRPr="0000032D" w:rsidRDefault="001E105E" w:rsidP="00F051D3">
      <w:pPr>
        <w:shd w:val="clear" w:color="auto" w:fill="FFFFFF"/>
        <w:spacing w:before="100" w:beforeAutospacing="1" w:after="100" w:afterAutospacing="1"/>
        <w:rPr>
          <w:rStyle w:val="textexposedshow"/>
          <w:rFonts w:ascii="Footlight MT Light" w:hAnsi="Footlight MT Light"/>
          <w:spacing w:val="5"/>
          <w:sz w:val="22"/>
          <w:szCs w:val="22"/>
        </w:rPr>
      </w:pPr>
      <w:r w:rsidRPr="0000032D">
        <w:rPr>
          <w:rFonts w:ascii="Footlight MT Light" w:hAnsi="Footlight MT Light"/>
          <w:spacing w:val="5"/>
          <w:sz w:val="22"/>
          <w:szCs w:val="22"/>
        </w:rPr>
        <w:t>Class will be l</w:t>
      </w:r>
      <w:r w:rsidR="00652D3A">
        <w:rPr>
          <w:rFonts w:ascii="Footlight MT Light" w:hAnsi="Footlight MT Light"/>
          <w:spacing w:val="5"/>
          <w:sz w:val="22"/>
          <w:szCs w:val="22"/>
        </w:rPr>
        <w:t xml:space="preserve">imited to </w:t>
      </w:r>
      <w:r w:rsidR="00F051D3" w:rsidRPr="0000032D">
        <w:rPr>
          <w:rFonts w:ascii="Footlight MT Light" w:hAnsi="Footlight MT Light"/>
          <w:spacing w:val="5"/>
          <w:sz w:val="22"/>
          <w:szCs w:val="22"/>
        </w:rPr>
        <w:t>10 students ages 5-6</w:t>
      </w:r>
      <w:r w:rsidRPr="0000032D">
        <w:rPr>
          <w:rFonts w:ascii="Footlight MT Light" w:hAnsi="Footlight MT Light"/>
          <w:spacing w:val="5"/>
          <w:sz w:val="22"/>
          <w:szCs w:val="22"/>
        </w:rPr>
        <w:t>.</w:t>
      </w:r>
      <w:r w:rsidR="00BB2862" w:rsidRPr="0000032D">
        <w:rPr>
          <w:rFonts w:ascii="Footlight MT Light" w:hAnsi="Footlight MT Light"/>
          <w:spacing w:val="5"/>
          <w:sz w:val="22"/>
          <w:szCs w:val="22"/>
        </w:rPr>
        <w:t xml:space="preserve"> </w:t>
      </w:r>
      <w:r w:rsidR="00DB3126" w:rsidRPr="0000032D">
        <w:rPr>
          <w:rFonts w:ascii="Footlight MT Light" w:hAnsi="Footlight MT Light"/>
          <w:sz w:val="22"/>
          <w:szCs w:val="22"/>
        </w:rPr>
        <w:t>Students should bring a sack lunch, b</w:t>
      </w:r>
      <w:r w:rsidR="00DB3126" w:rsidRPr="0000032D">
        <w:rPr>
          <w:rStyle w:val="textexposedshow"/>
          <w:rFonts w:ascii="Footlight MT Light" w:hAnsi="Footlight MT Light"/>
          <w:sz w:val="22"/>
          <w:szCs w:val="22"/>
        </w:rPr>
        <w:t>ut no foods to heat up.</w:t>
      </w:r>
      <w:r w:rsidRPr="0000032D">
        <w:rPr>
          <w:rStyle w:val="textexposedshow"/>
          <w:rFonts w:ascii="Footlight MT Light" w:hAnsi="Footlight MT Light"/>
          <w:sz w:val="22"/>
          <w:szCs w:val="22"/>
        </w:rPr>
        <w:t xml:space="preserve"> Students should also bring a change of clothes in case of an accident.</w:t>
      </w:r>
    </w:p>
    <w:p w14:paraId="7A73E6D7" w14:textId="77777777" w:rsidR="001D16AC" w:rsidRPr="0000032D" w:rsidRDefault="001D16AC" w:rsidP="00DB3126">
      <w:pPr>
        <w:spacing w:before="100" w:beforeAutospacing="1" w:after="100" w:afterAutospacing="1"/>
        <w:rPr>
          <w:rStyle w:val="textexposedshow"/>
          <w:rFonts w:ascii="Footlight MT Light" w:hAnsi="Footlight MT Light"/>
          <w:sz w:val="22"/>
          <w:szCs w:val="22"/>
        </w:rPr>
      </w:pPr>
      <w:r w:rsidRPr="0000032D">
        <w:rPr>
          <w:rStyle w:val="textexposedshow"/>
          <w:rFonts w:ascii="Footlight MT Light" w:hAnsi="Footlight MT Light"/>
          <w:sz w:val="22"/>
          <w:szCs w:val="22"/>
        </w:rPr>
        <w:t xml:space="preserve">Some parents </w:t>
      </w:r>
      <w:r w:rsidR="00445750">
        <w:rPr>
          <w:rStyle w:val="textexposedshow"/>
          <w:rFonts w:ascii="Footlight MT Light" w:hAnsi="Footlight MT Light"/>
          <w:sz w:val="22"/>
          <w:szCs w:val="22"/>
        </w:rPr>
        <w:t>will</w:t>
      </w:r>
      <w:r w:rsidR="00F051D3" w:rsidRPr="0000032D">
        <w:rPr>
          <w:rStyle w:val="textexposedshow"/>
          <w:rFonts w:ascii="Footlight MT Light" w:hAnsi="Footlight MT Light"/>
          <w:sz w:val="22"/>
          <w:szCs w:val="22"/>
        </w:rPr>
        <w:t xml:space="preserve"> use a Kindergarten </w:t>
      </w:r>
      <w:r w:rsidRPr="0000032D">
        <w:rPr>
          <w:rStyle w:val="textexposedshow"/>
          <w:rFonts w:ascii="Footlight MT Light" w:hAnsi="Footlight MT Light"/>
          <w:sz w:val="22"/>
          <w:szCs w:val="22"/>
        </w:rPr>
        <w:t>curriculum at ho</w:t>
      </w:r>
      <w:r w:rsidR="00F051D3" w:rsidRPr="0000032D">
        <w:rPr>
          <w:rStyle w:val="textexposedshow"/>
          <w:rFonts w:ascii="Footlight MT Light" w:hAnsi="Footlight MT Light"/>
          <w:sz w:val="22"/>
          <w:szCs w:val="22"/>
        </w:rPr>
        <w:t>me. Others may use HEP’s Kindergarten</w:t>
      </w:r>
      <w:r w:rsidRPr="0000032D">
        <w:rPr>
          <w:rStyle w:val="textexposedshow"/>
          <w:rFonts w:ascii="Footlight MT Light" w:hAnsi="Footlight MT Light"/>
          <w:sz w:val="22"/>
          <w:szCs w:val="22"/>
        </w:rPr>
        <w:t xml:space="preserve"> program for an enrichment day or a play school experience. It is up to the individual family to make this decision.</w:t>
      </w:r>
      <w:r w:rsidR="00C90CF3" w:rsidRPr="0000032D">
        <w:rPr>
          <w:rStyle w:val="textexposedshow"/>
          <w:rFonts w:ascii="Footlight MT Light" w:hAnsi="Footlight MT Light"/>
          <w:sz w:val="22"/>
          <w:szCs w:val="22"/>
        </w:rPr>
        <w:t xml:space="preserve"> Texas law does not require a child to attend public school until age 6.</w:t>
      </w:r>
    </w:p>
    <w:p w14:paraId="4B6BAD6E" w14:textId="1D6005F5" w:rsidR="00CC42F9" w:rsidRPr="00A93C74" w:rsidRDefault="00CC42F9" w:rsidP="00CC42F9">
      <w:pPr>
        <w:rPr>
          <w:rFonts w:ascii="Footlight MT Light" w:eastAsiaTheme="minorHAnsi" w:hAnsi="Footlight MT Light" w:cstheme="minorBidi"/>
          <w:szCs w:val="16"/>
        </w:rPr>
      </w:pPr>
      <w:r>
        <w:rPr>
          <w:rFonts w:ascii="Footlight MT Light" w:hAnsi="Footlight MT Light"/>
          <w:b/>
          <w:sz w:val="22"/>
          <w:szCs w:val="22"/>
        </w:rPr>
        <w:t xml:space="preserve">Dates: </w:t>
      </w:r>
      <w:r w:rsidRPr="00537154">
        <w:rPr>
          <w:color w:val="141823"/>
          <w:szCs w:val="20"/>
        </w:rPr>
        <w:t xml:space="preserve"> </w:t>
      </w:r>
      <w:r w:rsidRPr="00CC42F9">
        <w:rPr>
          <w:rFonts w:ascii="Footlight MT Light" w:eastAsiaTheme="minorHAnsi" w:hAnsi="Footlight MT Light" w:cstheme="minorBidi"/>
          <w:sz w:val="22"/>
          <w:szCs w:val="16"/>
        </w:rPr>
        <w:t xml:space="preserve">Mondays – </w:t>
      </w:r>
      <w:r w:rsidR="00111747">
        <w:rPr>
          <w:rFonts w:ascii="Footlight MT Light" w:eastAsiaTheme="minorHAnsi" w:hAnsi="Footlight MT Light" w:cstheme="minorBidi"/>
          <w:sz w:val="22"/>
          <w:szCs w:val="16"/>
        </w:rPr>
        <w:t>Fall 8/22-11/14 (Labor Day 9/5 closed) and Fall 1/16-4/10/23</w:t>
      </w:r>
    </w:p>
    <w:p w14:paraId="5C2770D2" w14:textId="1A5E6A74" w:rsidR="00111747" w:rsidRPr="004B0AEB" w:rsidRDefault="00111747" w:rsidP="00111747">
      <w:pPr>
        <w:rPr>
          <w:rFonts w:ascii="Century Schoolbook" w:hAnsi="Century Schoolbook"/>
          <w:sz w:val="16"/>
          <w:szCs w:val="16"/>
        </w:rPr>
      </w:pPr>
      <w:r>
        <w:rPr>
          <w:rFonts w:ascii="Footlight MT Light" w:eastAsiaTheme="minorHAnsi" w:hAnsi="Footlight MT Light" w:cstheme="minorBidi"/>
          <w:szCs w:val="16"/>
        </w:rPr>
        <w:t xml:space="preserve">           </w:t>
      </w:r>
      <w:r w:rsidR="00CC42F9" w:rsidRPr="00CC42F9">
        <w:rPr>
          <w:rFonts w:ascii="Footlight MT Light" w:eastAsiaTheme="minorHAnsi" w:hAnsi="Footlight MT Light" w:cstheme="minorBidi"/>
          <w:sz w:val="22"/>
          <w:szCs w:val="16"/>
        </w:rPr>
        <w:t>Thursdays –</w:t>
      </w:r>
      <w:bookmarkStart w:id="0" w:name="_Hlk94982455"/>
      <w:r w:rsidRPr="004B0AEB">
        <w:rPr>
          <w:rFonts w:ascii="Century Schoolbook" w:hAnsi="Century Schoolbook"/>
          <w:sz w:val="16"/>
          <w:szCs w:val="16"/>
        </w:rPr>
        <w:t xml:space="preserve"> </w:t>
      </w:r>
      <w:bookmarkStart w:id="1" w:name="_Hlk94985994"/>
      <w:r w:rsidRPr="00111747">
        <w:rPr>
          <w:rFonts w:ascii="Footlight MT Light" w:hAnsi="Footlight MT Light"/>
          <w:sz w:val="22"/>
          <w:szCs w:val="22"/>
        </w:rPr>
        <w:t>Fall 9/1-11/17</w:t>
      </w:r>
      <w:bookmarkEnd w:id="1"/>
      <w:r w:rsidRPr="00111747">
        <w:rPr>
          <w:rFonts w:ascii="Footlight MT Light" w:hAnsi="Footlight MT Light"/>
          <w:sz w:val="22"/>
          <w:szCs w:val="22"/>
        </w:rPr>
        <w:t>/22 and Spring 1/19-4/13/23</w:t>
      </w:r>
    </w:p>
    <w:bookmarkEnd w:id="0"/>
    <w:p w14:paraId="1B7E2013" w14:textId="77777777" w:rsidR="00CC42F9" w:rsidRDefault="00121D06" w:rsidP="00121D06">
      <w:pPr>
        <w:rPr>
          <w:rFonts w:ascii="Footlight MT Light" w:eastAsiaTheme="minorHAnsi" w:hAnsi="Footlight MT Light" w:cstheme="minorBidi"/>
          <w:szCs w:val="16"/>
        </w:rPr>
      </w:pPr>
      <w:r w:rsidRPr="0000032D">
        <w:rPr>
          <w:rFonts w:ascii="Footlight MT Light" w:hAnsi="Footlight MT Light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578D4D38" wp14:editId="62D8421F">
            <wp:simplePos x="0" y="0"/>
            <wp:positionH relativeFrom="margin">
              <wp:posOffset>3604260</wp:posOffset>
            </wp:positionH>
            <wp:positionV relativeFrom="paragraph">
              <wp:posOffset>12065</wp:posOffset>
            </wp:positionV>
            <wp:extent cx="1602105" cy="1200785"/>
            <wp:effectExtent l="0" t="0" r="0" b="0"/>
            <wp:wrapTight wrapText="bothSides">
              <wp:wrapPolygon edited="0">
                <wp:start x="0" y="0"/>
                <wp:lineTo x="0" y="21246"/>
                <wp:lineTo x="21317" y="21246"/>
                <wp:lineTo x="213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139DD" w14:textId="77777777" w:rsidR="001E105E" w:rsidRPr="0000032D" w:rsidRDefault="001E105E" w:rsidP="00121D06">
      <w:pPr>
        <w:pStyle w:val="NormalWeb"/>
        <w:shd w:val="clear" w:color="auto" w:fill="FFFFFF"/>
        <w:spacing w:before="0" w:beforeAutospacing="0" w:after="0" w:afterAutospacing="0"/>
        <w:rPr>
          <w:rFonts w:ascii="Footlight MT Light" w:hAnsi="Footlight MT Light"/>
          <w:sz w:val="22"/>
          <w:szCs w:val="22"/>
        </w:rPr>
      </w:pPr>
      <w:r w:rsidRPr="0000032D">
        <w:rPr>
          <w:rFonts w:ascii="Footlight MT Light" w:hAnsi="Footlight MT Light"/>
          <w:b/>
          <w:sz w:val="22"/>
          <w:szCs w:val="22"/>
        </w:rPr>
        <w:t xml:space="preserve">Time: </w:t>
      </w:r>
      <w:r w:rsidR="009E7A11" w:rsidRPr="0000032D">
        <w:rPr>
          <w:rFonts w:ascii="Footlight MT Light" w:hAnsi="Footlight MT Light"/>
          <w:sz w:val="22"/>
          <w:szCs w:val="22"/>
        </w:rPr>
        <w:t>9:15-2:45 pm</w:t>
      </w:r>
      <w:r w:rsidR="00556AA8" w:rsidRPr="0000032D">
        <w:rPr>
          <w:rFonts w:ascii="Footlight MT Light" w:hAnsi="Footlight MT Light"/>
          <w:sz w:val="22"/>
          <w:szCs w:val="22"/>
        </w:rPr>
        <w:t xml:space="preserve"> (no after class babysitting is available)</w:t>
      </w:r>
    </w:p>
    <w:p w14:paraId="6084C678" w14:textId="61009539" w:rsidR="004541A5" w:rsidRDefault="00BB2862" w:rsidP="00DB3126">
      <w:pPr>
        <w:pStyle w:val="NormalWeb"/>
        <w:shd w:val="clear" w:color="auto" w:fill="FFFFFF"/>
        <w:spacing w:before="90" w:beforeAutospacing="0" w:after="0" w:afterAutospacing="0"/>
        <w:rPr>
          <w:rFonts w:ascii="Footlight MT Light" w:hAnsi="Footlight MT Light"/>
          <w:sz w:val="22"/>
          <w:szCs w:val="22"/>
        </w:rPr>
      </w:pPr>
      <w:r w:rsidRPr="0000032D">
        <w:rPr>
          <w:rFonts w:ascii="Footlight MT Light" w:hAnsi="Footlight MT Light"/>
          <w:b/>
          <w:sz w:val="22"/>
          <w:szCs w:val="22"/>
        </w:rPr>
        <w:t>Cost:</w:t>
      </w:r>
      <w:r w:rsidRPr="0000032D">
        <w:rPr>
          <w:rFonts w:ascii="Footlight MT Light" w:hAnsi="Footlight MT Light"/>
          <w:sz w:val="22"/>
          <w:szCs w:val="22"/>
        </w:rPr>
        <w:t xml:space="preserve">  </w:t>
      </w:r>
      <w:r w:rsidR="004541A5">
        <w:rPr>
          <w:rFonts w:ascii="Footlight MT Light" w:hAnsi="Footlight MT Light"/>
          <w:sz w:val="22"/>
          <w:szCs w:val="22"/>
        </w:rPr>
        <w:t>$1300 Monday OR Thursday</w:t>
      </w:r>
    </w:p>
    <w:p w14:paraId="5435BFA1" w14:textId="51C43620" w:rsidR="00BB2862" w:rsidRPr="0000032D" w:rsidRDefault="004541A5" w:rsidP="00DB3126">
      <w:pPr>
        <w:pStyle w:val="NormalWeb"/>
        <w:shd w:val="clear" w:color="auto" w:fill="FFFFFF"/>
        <w:spacing w:before="90" w:beforeAutospacing="0" w:after="0" w:afterAutospacing="0"/>
        <w:rPr>
          <w:rFonts w:ascii="Footlight MT Light" w:hAnsi="Footlight MT Light"/>
          <w:b/>
          <w:sz w:val="22"/>
          <w:szCs w:val="22"/>
        </w:rPr>
      </w:pPr>
      <w:r>
        <w:rPr>
          <w:rFonts w:ascii="Footlight MT Light" w:hAnsi="Footlight MT Light"/>
          <w:sz w:val="22"/>
          <w:szCs w:val="22"/>
        </w:rPr>
        <w:t xml:space="preserve">          </w:t>
      </w:r>
      <w:r w:rsidR="00652D3A">
        <w:rPr>
          <w:rFonts w:ascii="Footlight MT Light" w:hAnsi="Footlight MT Light"/>
          <w:sz w:val="22"/>
          <w:szCs w:val="22"/>
        </w:rPr>
        <w:t>$2400</w:t>
      </w:r>
      <w:r>
        <w:rPr>
          <w:rFonts w:ascii="Footlight MT Light" w:hAnsi="Footlight MT Light"/>
          <w:sz w:val="22"/>
          <w:szCs w:val="22"/>
        </w:rPr>
        <w:t xml:space="preserve"> Monday &amp; Thursday (2</w:t>
      </w:r>
      <w:r w:rsidR="00FC7BCE">
        <w:rPr>
          <w:rFonts w:ascii="Footlight MT Light" w:hAnsi="Footlight MT Light"/>
          <w:sz w:val="22"/>
          <w:szCs w:val="22"/>
        </w:rPr>
        <w:t>-</w:t>
      </w:r>
      <w:r>
        <w:rPr>
          <w:rFonts w:ascii="Footlight MT Light" w:hAnsi="Footlight MT Light"/>
          <w:sz w:val="22"/>
          <w:szCs w:val="22"/>
        </w:rPr>
        <w:t>day discount)</w:t>
      </w:r>
    </w:p>
    <w:p w14:paraId="2D05765B" w14:textId="314901B5" w:rsidR="00AC3774" w:rsidRPr="001D16AC" w:rsidRDefault="00505106" w:rsidP="00AC3774">
      <w:pPr>
        <w:pStyle w:val="NormalWeb"/>
        <w:shd w:val="clear" w:color="auto" w:fill="FFFFFF"/>
        <w:spacing w:before="90" w:beforeAutospacing="0" w:after="0" w:afterAutospacing="0"/>
        <w:rPr>
          <w:rFonts w:ascii="Footlight MT Light" w:hAnsi="Footlight MT Light"/>
          <w:sz w:val="22"/>
          <w:szCs w:val="22"/>
        </w:rPr>
      </w:pPr>
      <w:r>
        <w:rPr>
          <w:rFonts w:ascii="Footlight MT Light" w:hAnsi="Footlight MT Light"/>
          <w:b/>
          <w:sz w:val="22"/>
          <w:szCs w:val="22"/>
        </w:rPr>
        <w:t xml:space="preserve">Lead </w:t>
      </w:r>
      <w:r w:rsidR="00926C1E">
        <w:rPr>
          <w:rFonts w:ascii="Footlight MT Light" w:hAnsi="Footlight MT Light"/>
          <w:b/>
          <w:sz w:val="22"/>
          <w:szCs w:val="22"/>
        </w:rPr>
        <w:t>Teacher</w:t>
      </w:r>
      <w:r w:rsidR="002A15D0" w:rsidRPr="0000032D">
        <w:rPr>
          <w:rFonts w:ascii="Footlight MT Light" w:hAnsi="Footlight MT Light"/>
          <w:b/>
          <w:sz w:val="22"/>
          <w:szCs w:val="22"/>
        </w:rPr>
        <w:t xml:space="preserve">: </w:t>
      </w:r>
      <w:r w:rsidR="00FC7BCE">
        <w:rPr>
          <w:rFonts w:ascii="Footlight MT Light" w:hAnsi="Footlight MT Light"/>
          <w:sz w:val="22"/>
          <w:szCs w:val="22"/>
        </w:rPr>
        <w:t>Tamahara Floyd</w:t>
      </w:r>
    </w:p>
    <w:p w14:paraId="459A45FE" w14:textId="1A2B2F15" w:rsidR="001D16AC" w:rsidRDefault="00505106" w:rsidP="00BB2862">
      <w:pPr>
        <w:pStyle w:val="NormalWeb"/>
        <w:shd w:val="clear" w:color="auto" w:fill="FFFFFF"/>
        <w:spacing w:before="90" w:beforeAutospacing="0" w:after="0" w:afterAutospacing="0"/>
        <w:rPr>
          <w:rFonts w:ascii="Footlight MT Light" w:hAnsi="Footlight MT Light"/>
          <w:sz w:val="22"/>
        </w:rPr>
      </w:pPr>
      <w:r w:rsidRPr="00505106">
        <w:rPr>
          <w:rFonts w:ascii="Footlight MT Light" w:hAnsi="Footlight MT Light"/>
          <w:b/>
          <w:bCs/>
          <w:sz w:val="22"/>
        </w:rPr>
        <w:t>Art Teacher:</w:t>
      </w:r>
      <w:r>
        <w:rPr>
          <w:rFonts w:ascii="Footlight MT Light" w:hAnsi="Footlight MT Light"/>
          <w:sz w:val="22"/>
        </w:rPr>
        <w:t xml:space="preserve"> </w:t>
      </w:r>
      <w:r w:rsidR="00FC7BCE">
        <w:rPr>
          <w:rFonts w:ascii="Footlight MT Light" w:hAnsi="Footlight MT Light"/>
          <w:sz w:val="22"/>
        </w:rPr>
        <w:t xml:space="preserve">Debby </w:t>
      </w:r>
      <w:r w:rsidR="00652D3A">
        <w:rPr>
          <w:rFonts w:ascii="Footlight MT Light" w:hAnsi="Footlight MT Light"/>
          <w:sz w:val="22"/>
        </w:rPr>
        <w:t xml:space="preserve">Jasinski </w:t>
      </w:r>
    </w:p>
    <w:p w14:paraId="4A7BFF4F" w14:textId="1A4DA64A" w:rsidR="00652D3A" w:rsidRPr="005C5447" w:rsidRDefault="00505106" w:rsidP="00BB2862">
      <w:pPr>
        <w:pStyle w:val="NormalWeb"/>
        <w:shd w:val="clear" w:color="auto" w:fill="FFFFFF"/>
        <w:spacing w:before="90" w:beforeAutospacing="0" w:after="0" w:afterAutospacing="0"/>
        <w:rPr>
          <w:rFonts w:ascii="Footlight MT Light" w:hAnsi="Footlight MT Light"/>
          <w:sz w:val="20"/>
          <w:szCs w:val="22"/>
        </w:rPr>
      </w:pPr>
      <w:r w:rsidRPr="00505106">
        <w:rPr>
          <w:rFonts w:ascii="Footlight MT Light" w:hAnsi="Footlight MT Light"/>
          <w:b/>
          <w:bCs/>
          <w:sz w:val="22"/>
        </w:rPr>
        <w:t>Spanish Teacher:</w:t>
      </w:r>
      <w:r>
        <w:rPr>
          <w:rFonts w:ascii="Footlight MT Light" w:hAnsi="Footlight MT Light"/>
          <w:sz w:val="22"/>
        </w:rPr>
        <w:t xml:space="preserve"> </w:t>
      </w:r>
      <w:r w:rsidR="00FC7BCE">
        <w:rPr>
          <w:rFonts w:ascii="Footlight MT Light" w:hAnsi="Footlight MT Light"/>
          <w:sz w:val="22"/>
        </w:rPr>
        <w:t xml:space="preserve"> </w:t>
      </w:r>
      <w:r>
        <w:rPr>
          <w:rFonts w:ascii="Footlight MT Light" w:hAnsi="Footlight MT Light"/>
          <w:sz w:val="22"/>
        </w:rPr>
        <w:t xml:space="preserve">Alejandra Guerra-Moxey </w:t>
      </w:r>
    </w:p>
    <w:sectPr w:rsidR="00652D3A" w:rsidRPr="005C5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89C"/>
    <w:multiLevelType w:val="multilevel"/>
    <w:tmpl w:val="A086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B0404"/>
    <w:multiLevelType w:val="multilevel"/>
    <w:tmpl w:val="59F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26"/>
    <w:rsid w:val="0000032D"/>
    <w:rsid w:val="000518D0"/>
    <w:rsid w:val="00061FF8"/>
    <w:rsid w:val="00107DDA"/>
    <w:rsid w:val="00111747"/>
    <w:rsid w:val="00121D06"/>
    <w:rsid w:val="001D16AC"/>
    <w:rsid w:val="001E0AB2"/>
    <w:rsid w:val="001E105E"/>
    <w:rsid w:val="001E3AC1"/>
    <w:rsid w:val="00284EEA"/>
    <w:rsid w:val="002A15D0"/>
    <w:rsid w:val="002E31C1"/>
    <w:rsid w:val="003B2DA1"/>
    <w:rsid w:val="004324FA"/>
    <w:rsid w:val="004427EE"/>
    <w:rsid w:val="00445750"/>
    <w:rsid w:val="004541A5"/>
    <w:rsid w:val="00505106"/>
    <w:rsid w:val="00556AA8"/>
    <w:rsid w:val="005C5447"/>
    <w:rsid w:val="00641267"/>
    <w:rsid w:val="00652D3A"/>
    <w:rsid w:val="006723F7"/>
    <w:rsid w:val="006B4D75"/>
    <w:rsid w:val="0072318E"/>
    <w:rsid w:val="007B4A62"/>
    <w:rsid w:val="008E4765"/>
    <w:rsid w:val="00926C1E"/>
    <w:rsid w:val="009B69F7"/>
    <w:rsid w:val="009E68A9"/>
    <w:rsid w:val="009E7A11"/>
    <w:rsid w:val="00AA3EBD"/>
    <w:rsid w:val="00AC3774"/>
    <w:rsid w:val="00AF149D"/>
    <w:rsid w:val="00B43F72"/>
    <w:rsid w:val="00B56EAD"/>
    <w:rsid w:val="00BB2862"/>
    <w:rsid w:val="00C04366"/>
    <w:rsid w:val="00C05297"/>
    <w:rsid w:val="00C90CF3"/>
    <w:rsid w:val="00CA35B4"/>
    <w:rsid w:val="00CC42F9"/>
    <w:rsid w:val="00DB3126"/>
    <w:rsid w:val="00E11995"/>
    <w:rsid w:val="00F051D3"/>
    <w:rsid w:val="00F5296F"/>
    <w:rsid w:val="00F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F7D1"/>
  <w15:chartTrackingRefBased/>
  <w15:docId w15:val="{9F7E8D51-5F39-4966-9626-92C5288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3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1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DB3126"/>
    <w:pPr>
      <w:spacing w:before="100" w:beforeAutospacing="1" w:after="100" w:afterAutospacing="1"/>
    </w:pPr>
  </w:style>
  <w:style w:type="character" w:styleId="Hyperlink">
    <w:name w:val="Hyperlink"/>
    <w:semiHidden/>
    <w:rsid w:val="00DB3126"/>
    <w:rPr>
      <w:color w:val="0000FF"/>
      <w:u w:val="single"/>
    </w:rPr>
  </w:style>
  <w:style w:type="character" w:styleId="Emphasis">
    <w:name w:val="Emphasis"/>
    <w:uiPriority w:val="20"/>
    <w:qFormat/>
    <w:rsid w:val="00DB3126"/>
    <w:rPr>
      <w:i/>
      <w:iCs/>
    </w:rPr>
  </w:style>
  <w:style w:type="character" w:styleId="Strong">
    <w:name w:val="Strong"/>
    <w:uiPriority w:val="22"/>
    <w:qFormat/>
    <w:rsid w:val="00DB3126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31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312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DB3126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unhideWhenUsed/>
    <w:rsid w:val="00DB31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312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DB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Juren</dc:creator>
  <cp:keywords/>
  <dc:description/>
  <cp:lastModifiedBy>Joanne Juren</cp:lastModifiedBy>
  <cp:revision>4</cp:revision>
  <cp:lastPrinted>2020-01-24T22:45:00Z</cp:lastPrinted>
  <dcterms:created xsi:type="dcterms:W3CDTF">2022-02-08T14:17:00Z</dcterms:created>
  <dcterms:modified xsi:type="dcterms:W3CDTF">2022-02-21T02:53:00Z</dcterms:modified>
</cp:coreProperties>
</file>